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D0" w:rsidRPr="001D2A22" w:rsidRDefault="00E82FD0" w:rsidP="00BD7AC9">
      <w:pPr>
        <w:spacing w:before="200" w:after="0" w:line="240" w:lineRule="auto"/>
        <w:outlineLvl w:val="2"/>
        <w:rPr>
          <w:rFonts w:ascii="Calibri" w:eastAsia="Times New Roman" w:hAnsi="Calibri" w:cs="Times New Roman"/>
          <w:b/>
          <w:bCs/>
          <w:sz w:val="24"/>
          <w:szCs w:val="27"/>
          <w:u w:val="single"/>
        </w:rPr>
      </w:pPr>
      <w:r w:rsidRPr="001D2A22">
        <w:rPr>
          <w:rFonts w:ascii="Calibri" w:eastAsia="Times New Roman" w:hAnsi="Calibri" w:cs="Arial"/>
          <w:b/>
          <w:bCs/>
          <w:color w:val="4F81BD"/>
          <w:u w:val="single"/>
        </w:rPr>
        <w:t>Attendance Policy</w:t>
      </w:r>
    </w:p>
    <w:p w:rsidR="00E82FD0" w:rsidRPr="001D2A22" w:rsidRDefault="00E82FD0" w:rsidP="00E82FD0">
      <w:pPr>
        <w:spacing w:after="0" w:line="240" w:lineRule="auto"/>
        <w:rPr>
          <w:rFonts w:ascii="Calibri" w:eastAsia="Times New Roman" w:hAnsi="Calibri" w:cs="Times New Roman"/>
          <w:sz w:val="24"/>
          <w:szCs w:val="24"/>
        </w:rPr>
      </w:pPr>
      <w:r w:rsidRPr="001D2A22">
        <w:rPr>
          <w:rFonts w:ascii="Calibri" w:eastAsia="Times New Roman" w:hAnsi="Calibri" w:cs="Arial"/>
          <w:color w:val="000000"/>
        </w:rPr>
        <w:t xml:space="preserve">We at Public Policy Charter School want to ensure that your student receives the best education possible. We cannot do that if your student is not in school—on time, every day. The success of your student is dependent upon the student being in the class.  School attendance is required for all children ages six through eighteen. Please help us to provide your student with the outstanding education he/she deserves. We will closely monitor every student’s attendance and will insist that each student attend school regularly and on time. </w:t>
      </w:r>
    </w:p>
    <w:p w:rsidR="00E82FD0" w:rsidRPr="001D2A22" w:rsidRDefault="00671549" w:rsidP="00E82FD0">
      <w:pPr>
        <w:spacing w:after="0" w:line="240" w:lineRule="auto"/>
        <w:rPr>
          <w:rFonts w:ascii="Calibri" w:eastAsia="Times New Roman" w:hAnsi="Calibri" w:cs="Times New Roman"/>
          <w:sz w:val="12"/>
          <w:szCs w:val="24"/>
        </w:rPr>
      </w:pPr>
      <w:r w:rsidRPr="001D2A22">
        <w:rPr>
          <w:rFonts w:ascii="Calibri" w:eastAsia="Times New Roman" w:hAnsi="Calibri" w:cs="Times New Roman"/>
          <w:sz w:val="12"/>
          <w:szCs w:val="24"/>
        </w:rPr>
        <w:t xml:space="preserve">  </w:t>
      </w:r>
    </w:p>
    <w:p w:rsidR="00E82FD0" w:rsidRPr="001D2A22" w:rsidRDefault="00E82FD0" w:rsidP="00E82FD0">
      <w:pPr>
        <w:spacing w:after="0" w:line="240" w:lineRule="auto"/>
        <w:rPr>
          <w:rFonts w:ascii="Calibri" w:eastAsia="Times New Roman" w:hAnsi="Calibri" w:cs="Times New Roman"/>
          <w:sz w:val="24"/>
          <w:szCs w:val="24"/>
        </w:rPr>
      </w:pPr>
      <w:r w:rsidRPr="001D2A22">
        <w:rPr>
          <w:rFonts w:ascii="Calibri" w:eastAsia="Times New Roman" w:hAnsi="Calibri" w:cs="Arial"/>
          <w:i/>
          <w:iCs/>
          <w:color w:val="000000"/>
        </w:rPr>
        <w:t xml:space="preserve">California State Truancy law states that absences are excused </w:t>
      </w:r>
      <w:r w:rsidRPr="001D2A22">
        <w:rPr>
          <w:rFonts w:ascii="Calibri" w:eastAsia="Times New Roman" w:hAnsi="Calibri" w:cs="Arial"/>
          <w:b/>
          <w:bCs/>
          <w:i/>
          <w:iCs/>
          <w:color w:val="000000"/>
        </w:rPr>
        <w:t xml:space="preserve">only </w:t>
      </w:r>
      <w:r w:rsidRPr="001D2A22">
        <w:rPr>
          <w:rFonts w:ascii="Calibri" w:eastAsia="Times New Roman" w:hAnsi="Calibri" w:cs="Arial"/>
          <w:i/>
          <w:iCs/>
          <w:color w:val="000000"/>
        </w:rPr>
        <w:t xml:space="preserve">if the student is ill or there is a death in the immediate family (1–3 day limit). All other absences are unexcused. Any tardy over 30 minutes, except for medical reasons, is also unexcused. If your student has three unexcused absences and/or </w:t>
      </w:r>
      <w:proofErr w:type="spellStart"/>
      <w:r w:rsidRPr="001D2A22">
        <w:rPr>
          <w:rFonts w:ascii="Calibri" w:eastAsia="Times New Roman" w:hAnsi="Calibri" w:cs="Arial"/>
          <w:i/>
          <w:iCs/>
          <w:color w:val="000000"/>
        </w:rPr>
        <w:t>tardies</w:t>
      </w:r>
      <w:proofErr w:type="spellEnd"/>
      <w:r w:rsidRPr="001D2A22">
        <w:rPr>
          <w:rFonts w:ascii="Calibri" w:eastAsia="Times New Roman" w:hAnsi="Calibri" w:cs="Arial"/>
          <w:i/>
          <w:iCs/>
          <w:color w:val="000000"/>
        </w:rPr>
        <w:t xml:space="preserve">, he/she will be considered truant. After four more unexcused absences or </w:t>
      </w:r>
      <w:proofErr w:type="spellStart"/>
      <w:r w:rsidRPr="001D2A22">
        <w:rPr>
          <w:rFonts w:ascii="Calibri" w:eastAsia="Times New Roman" w:hAnsi="Calibri" w:cs="Arial"/>
          <w:i/>
          <w:iCs/>
          <w:color w:val="000000"/>
        </w:rPr>
        <w:t>tardies</w:t>
      </w:r>
      <w:proofErr w:type="spellEnd"/>
      <w:r w:rsidRPr="001D2A22">
        <w:rPr>
          <w:rFonts w:ascii="Calibri" w:eastAsia="Times New Roman" w:hAnsi="Calibri" w:cs="Arial"/>
          <w:i/>
          <w:iCs/>
          <w:color w:val="000000"/>
        </w:rPr>
        <w:t>, you could find yourself before a judge and paying a fine.</w:t>
      </w:r>
    </w:p>
    <w:p w:rsidR="00E82FD0" w:rsidRPr="001D2A22" w:rsidRDefault="00E82FD0" w:rsidP="00E82FD0">
      <w:pPr>
        <w:spacing w:after="0" w:line="240" w:lineRule="auto"/>
        <w:rPr>
          <w:rFonts w:ascii="Calibri" w:eastAsia="Times New Roman" w:hAnsi="Calibri" w:cs="Times New Roman"/>
          <w:sz w:val="16"/>
          <w:szCs w:val="24"/>
        </w:rPr>
      </w:pPr>
    </w:p>
    <w:p w:rsidR="00E82FD0" w:rsidRPr="001D2A22" w:rsidRDefault="00E82FD0" w:rsidP="00E82FD0">
      <w:pPr>
        <w:spacing w:after="120" w:line="240" w:lineRule="auto"/>
        <w:rPr>
          <w:rFonts w:ascii="Calibri" w:eastAsia="Times New Roman" w:hAnsi="Calibri" w:cs="Times New Roman"/>
          <w:sz w:val="24"/>
          <w:szCs w:val="24"/>
        </w:rPr>
      </w:pPr>
      <w:r w:rsidRPr="001D2A22">
        <w:rPr>
          <w:rFonts w:ascii="Calibri" w:eastAsia="Times New Roman" w:hAnsi="Calibri" w:cs="Arial"/>
          <w:color w:val="000000"/>
        </w:rPr>
        <w:t>Public Policy Charter School’s policy is:</w:t>
      </w:r>
    </w:p>
    <w:p w:rsidR="00E82FD0" w:rsidRPr="001D2A22" w:rsidRDefault="00E82FD0" w:rsidP="00E82FD0">
      <w:pPr>
        <w:numPr>
          <w:ilvl w:val="0"/>
          <w:numId w:val="1"/>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b/>
          <w:bCs/>
          <w:i/>
          <w:iCs/>
          <w:color w:val="000000"/>
        </w:rPr>
        <w:t xml:space="preserve">A parent/guardian must call the attendance office at (323) 205 – 7920 the day </w:t>
      </w:r>
      <w:r w:rsidR="00BD7AC9" w:rsidRPr="001D2A22">
        <w:rPr>
          <w:rFonts w:ascii="Calibri" w:eastAsia="Times New Roman" w:hAnsi="Calibri" w:cs="Arial"/>
          <w:b/>
          <w:bCs/>
          <w:i/>
          <w:iCs/>
          <w:color w:val="000000"/>
        </w:rPr>
        <w:t>the student is absent or tardy.</w:t>
      </w:r>
    </w:p>
    <w:p w:rsidR="00E82FD0" w:rsidRPr="001D2A22" w:rsidRDefault="00E82FD0" w:rsidP="00E82FD0">
      <w:pPr>
        <w:numPr>
          <w:ilvl w:val="0"/>
          <w:numId w:val="1"/>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b/>
          <w:bCs/>
          <w:i/>
          <w:iCs/>
          <w:color w:val="000000"/>
        </w:rPr>
        <w:t>The student must bring a note explaining the absence to the attendance office from the parent/guardian the day he/she returns. An excused absence is, as defined in the California State law, if the child is ill or there is a death in the immediate family</w:t>
      </w:r>
      <w:r w:rsidRPr="001D2A22">
        <w:rPr>
          <w:rFonts w:ascii="Calibri" w:eastAsia="Times New Roman" w:hAnsi="Calibri" w:cs="Arial"/>
          <w:i/>
          <w:iCs/>
          <w:color w:val="000000"/>
        </w:rPr>
        <w:t>.</w:t>
      </w:r>
      <w:r w:rsidRPr="001D2A22">
        <w:rPr>
          <w:rFonts w:ascii="Calibri" w:eastAsia="Times New Roman" w:hAnsi="Calibri" w:cs="Arial"/>
          <w:b/>
          <w:bCs/>
          <w:i/>
          <w:iCs/>
          <w:color w:val="000000"/>
        </w:rPr>
        <w:t xml:space="preserve"> If</w:t>
      </w:r>
      <w:r w:rsidRPr="001D2A22">
        <w:rPr>
          <w:rFonts w:ascii="Calibri" w:eastAsia="Times New Roman" w:hAnsi="Calibri" w:cs="Arial"/>
          <w:b/>
          <w:i/>
          <w:iCs/>
          <w:color w:val="000000"/>
        </w:rPr>
        <w:t xml:space="preserve"> your child is absent for three days or more a doctor’s note is required. </w:t>
      </w:r>
    </w:p>
    <w:p w:rsidR="00E82FD0" w:rsidRPr="001D2A22" w:rsidRDefault="00E82FD0" w:rsidP="00E82FD0">
      <w:pPr>
        <w:numPr>
          <w:ilvl w:val="0"/>
          <w:numId w:val="1"/>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b/>
          <w:bCs/>
          <w:i/>
          <w:iCs/>
          <w:color w:val="000000"/>
        </w:rPr>
        <w:t>A student will be considered tardy if he/she is not in the seat prepared to work in the proper class when the bell rings.  </w:t>
      </w:r>
    </w:p>
    <w:p w:rsidR="00E82FD0" w:rsidRPr="001D2A22" w:rsidRDefault="00E82FD0" w:rsidP="00E82FD0">
      <w:pPr>
        <w:numPr>
          <w:ilvl w:val="0"/>
          <w:numId w:val="1"/>
        </w:numPr>
        <w:spacing w:after="60" w:line="240" w:lineRule="auto"/>
        <w:textAlignment w:val="baseline"/>
        <w:rPr>
          <w:rFonts w:ascii="Calibri" w:eastAsia="Times New Roman" w:hAnsi="Calibri" w:cs="Arial"/>
          <w:i/>
          <w:iCs/>
          <w:color w:val="000000"/>
        </w:rPr>
      </w:pPr>
      <w:r w:rsidRPr="001D2A22">
        <w:rPr>
          <w:rFonts w:ascii="Calibri" w:eastAsia="Times New Roman" w:hAnsi="Calibri" w:cs="Arial"/>
          <w:b/>
          <w:bCs/>
          <w:i/>
          <w:iCs/>
          <w:color w:val="000000"/>
        </w:rPr>
        <w:t>In the event a student is tardy, the student must bring a written exc</w:t>
      </w:r>
      <w:r w:rsidR="00BD7AC9" w:rsidRPr="001D2A22">
        <w:rPr>
          <w:rFonts w:ascii="Calibri" w:eastAsia="Times New Roman" w:hAnsi="Calibri" w:cs="Arial"/>
          <w:b/>
          <w:bCs/>
          <w:i/>
          <w:iCs/>
          <w:color w:val="000000"/>
        </w:rPr>
        <w:t>use signed by a parent/guardian Or Parent/Legal Guardian must call school office to inform reason for tardy.</w:t>
      </w:r>
    </w:p>
    <w:p w:rsidR="00E82FD0" w:rsidRPr="001D2A22" w:rsidRDefault="00E82FD0" w:rsidP="00E82FD0">
      <w:pPr>
        <w:spacing w:after="0" w:line="240" w:lineRule="auto"/>
        <w:rPr>
          <w:rFonts w:ascii="Calibri" w:eastAsia="Times New Roman" w:hAnsi="Calibri" w:cs="Times New Roman"/>
          <w:sz w:val="10"/>
          <w:szCs w:val="24"/>
        </w:rPr>
      </w:pPr>
    </w:p>
    <w:p w:rsidR="00E82FD0" w:rsidRPr="001D2A22" w:rsidRDefault="00E82FD0" w:rsidP="00E82FD0">
      <w:pPr>
        <w:spacing w:after="0" w:line="240" w:lineRule="auto"/>
        <w:rPr>
          <w:rFonts w:ascii="Calibri" w:eastAsia="Times New Roman" w:hAnsi="Calibri" w:cs="Times New Roman"/>
          <w:sz w:val="24"/>
          <w:szCs w:val="24"/>
        </w:rPr>
      </w:pPr>
      <w:r w:rsidRPr="001D2A22">
        <w:rPr>
          <w:rFonts w:ascii="Calibri" w:eastAsia="Times New Roman" w:hAnsi="Calibri" w:cs="Arial"/>
          <w:color w:val="000000"/>
        </w:rPr>
        <w:t>Many parents are unaware that going “out of town” with their children during school is an unexcused absence, as are “family emergencies.” In both cases, planning ahead can avoid unexcused absences and possible prosecution by the Los Angeles District Attorney’s Office.</w:t>
      </w:r>
    </w:p>
    <w:p w:rsidR="00E82FD0" w:rsidRPr="001D2A22" w:rsidRDefault="00E82FD0" w:rsidP="00E82FD0">
      <w:pPr>
        <w:spacing w:after="0" w:line="240" w:lineRule="auto"/>
        <w:rPr>
          <w:rFonts w:ascii="Calibri" w:eastAsia="Times New Roman" w:hAnsi="Calibri" w:cs="Times New Roman"/>
          <w:sz w:val="14"/>
          <w:szCs w:val="24"/>
        </w:rPr>
      </w:pPr>
    </w:p>
    <w:p w:rsidR="00E82FD0" w:rsidRPr="001D2A22" w:rsidRDefault="00E82FD0" w:rsidP="00E82FD0">
      <w:pPr>
        <w:spacing w:after="0" w:line="240" w:lineRule="auto"/>
        <w:rPr>
          <w:rFonts w:ascii="Calibri" w:eastAsia="Times New Roman" w:hAnsi="Calibri" w:cs="Times New Roman"/>
          <w:sz w:val="24"/>
          <w:szCs w:val="24"/>
        </w:rPr>
      </w:pPr>
      <w:r w:rsidRPr="001D2A22">
        <w:rPr>
          <w:rFonts w:ascii="Calibri" w:eastAsia="Times New Roman" w:hAnsi="Calibri" w:cs="Arial"/>
          <w:color w:val="000000"/>
        </w:rPr>
        <w:t xml:space="preserve">It is our hope that during the summer you have planned and organized so that school is the number-one priority in your family. Make carpooling arrangements, plan trips for holidays and vacations around school breaks, and have a back-up person available to take your child to school if you are ill or otherwise unable to do so. </w:t>
      </w:r>
    </w:p>
    <w:p w:rsidR="00E82FD0" w:rsidRPr="001D2A22" w:rsidRDefault="00E82FD0" w:rsidP="00E82FD0">
      <w:pPr>
        <w:spacing w:after="0" w:line="240" w:lineRule="auto"/>
        <w:rPr>
          <w:rFonts w:ascii="Calibri" w:eastAsia="Times New Roman" w:hAnsi="Calibri" w:cs="Times New Roman"/>
          <w:sz w:val="16"/>
          <w:szCs w:val="24"/>
        </w:rPr>
      </w:pPr>
    </w:p>
    <w:p w:rsidR="00E82FD0" w:rsidRPr="001D2A22" w:rsidRDefault="00E82FD0" w:rsidP="00E82FD0">
      <w:pPr>
        <w:spacing w:after="240" w:line="240" w:lineRule="auto"/>
        <w:rPr>
          <w:rFonts w:ascii="Calibri" w:eastAsia="Times New Roman" w:hAnsi="Calibri" w:cs="Times New Roman"/>
          <w:sz w:val="24"/>
          <w:szCs w:val="24"/>
        </w:rPr>
      </w:pPr>
      <w:r w:rsidRPr="001D2A22">
        <w:rPr>
          <w:rFonts w:ascii="Calibri" w:eastAsia="Times New Roman" w:hAnsi="Calibri" w:cs="Arial"/>
          <w:color w:val="000000"/>
        </w:rPr>
        <w:t>Independent study may be considered for extended absences under the following conditions:</w:t>
      </w:r>
    </w:p>
    <w:p w:rsidR="00E82FD0" w:rsidRPr="001D2A22" w:rsidRDefault="00E82FD0" w:rsidP="00E82FD0">
      <w:pPr>
        <w:numPr>
          <w:ilvl w:val="0"/>
          <w:numId w:val="2"/>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i/>
          <w:iCs/>
          <w:color w:val="000000"/>
        </w:rPr>
        <w:t>Request must be submitted at least two weeks prior to the absence.</w:t>
      </w:r>
    </w:p>
    <w:p w:rsidR="00E82FD0" w:rsidRPr="001D2A22" w:rsidRDefault="00E82FD0" w:rsidP="00E82FD0">
      <w:pPr>
        <w:numPr>
          <w:ilvl w:val="0"/>
          <w:numId w:val="2"/>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i/>
          <w:iCs/>
          <w:color w:val="000000"/>
        </w:rPr>
        <w:t>Must be approved by Administration.</w:t>
      </w:r>
    </w:p>
    <w:p w:rsidR="00E82FD0" w:rsidRPr="001D2A22" w:rsidRDefault="00E82FD0" w:rsidP="00E82FD0">
      <w:pPr>
        <w:numPr>
          <w:ilvl w:val="0"/>
          <w:numId w:val="2"/>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i/>
          <w:iCs/>
          <w:color w:val="000000"/>
        </w:rPr>
        <w:t xml:space="preserve">Individual contracts must be agreed upon between student and teachers at least one week prior to absence. </w:t>
      </w:r>
    </w:p>
    <w:p w:rsidR="00BD7AC9" w:rsidRPr="001D2A22" w:rsidRDefault="00E82FD0" w:rsidP="00E82FD0">
      <w:pPr>
        <w:numPr>
          <w:ilvl w:val="0"/>
          <w:numId w:val="2"/>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i/>
          <w:iCs/>
          <w:color w:val="000000"/>
        </w:rPr>
        <w:t>All assigned work must be turned in upon return.</w:t>
      </w:r>
    </w:p>
    <w:p w:rsidR="00A26404" w:rsidRPr="001D2A22" w:rsidRDefault="00A26404" w:rsidP="00E82FD0">
      <w:pPr>
        <w:spacing w:after="0" w:line="240" w:lineRule="auto"/>
        <w:rPr>
          <w:rFonts w:ascii="Calibri" w:eastAsia="Times New Roman" w:hAnsi="Calibri" w:cs="Arial"/>
          <w:color w:val="000000"/>
        </w:rPr>
      </w:pPr>
    </w:p>
    <w:p w:rsidR="00E82FD0" w:rsidRPr="001D2A22" w:rsidRDefault="00E82FD0" w:rsidP="00E82FD0">
      <w:pPr>
        <w:spacing w:after="0" w:line="240" w:lineRule="auto"/>
        <w:rPr>
          <w:rFonts w:ascii="Calibri" w:eastAsia="Times New Roman" w:hAnsi="Calibri" w:cs="Times New Roman"/>
          <w:sz w:val="24"/>
          <w:szCs w:val="24"/>
        </w:rPr>
      </w:pPr>
      <w:r w:rsidRPr="001D2A22">
        <w:rPr>
          <w:rFonts w:ascii="Calibri" w:eastAsia="Times New Roman" w:hAnsi="Calibri" w:cs="Arial"/>
          <w:color w:val="000000"/>
        </w:rPr>
        <w:t xml:space="preserve">In any case, students are responsible to make up missed work when they are absent. It is not the teacher’s responsibility to make sure missed assignments are turned in. When students are absent, they are expected to look on Power School and complete missed assignments. Absent students will be given one day to complete missed class work, if necessary. </w:t>
      </w:r>
    </w:p>
    <w:p w:rsidR="00E82FD0" w:rsidRPr="001D2A22" w:rsidRDefault="00E82FD0" w:rsidP="00E82FD0">
      <w:pPr>
        <w:spacing w:after="0" w:line="240" w:lineRule="auto"/>
        <w:rPr>
          <w:rFonts w:ascii="Calibri" w:eastAsia="Times New Roman" w:hAnsi="Calibri" w:cs="Times New Roman"/>
          <w:sz w:val="24"/>
          <w:szCs w:val="24"/>
        </w:rPr>
      </w:pPr>
    </w:p>
    <w:p w:rsidR="00E82FD0" w:rsidRDefault="00E82FD0" w:rsidP="00E82FD0">
      <w:pPr>
        <w:spacing w:after="0" w:line="240" w:lineRule="auto"/>
        <w:rPr>
          <w:rFonts w:ascii="Calibri" w:eastAsia="Times New Roman" w:hAnsi="Calibri" w:cs="Arial"/>
          <w:color w:val="000000"/>
        </w:rPr>
      </w:pPr>
      <w:r w:rsidRPr="001D2A22">
        <w:rPr>
          <w:rFonts w:ascii="Calibri" w:eastAsia="Times New Roman" w:hAnsi="Calibri" w:cs="Arial"/>
          <w:color w:val="000000"/>
        </w:rPr>
        <w:t>With regard to Attendance policy and practices, Public Policy Charter School will always comply with annual Attendance Procedures outlined in the most recent LAUSD Parent and Student Handbook as listed below.</w:t>
      </w:r>
    </w:p>
    <w:p w:rsidR="001D2A22" w:rsidRDefault="001D2A22" w:rsidP="00E82FD0">
      <w:pPr>
        <w:spacing w:after="0" w:line="240" w:lineRule="auto"/>
        <w:rPr>
          <w:rFonts w:ascii="Calibri" w:eastAsia="Times New Roman" w:hAnsi="Calibri" w:cs="Arial"/>
          <w:color w:val="000000"/>
        </w:rPr>
      </w:pPr>
    </w:p>
    <w:p w:rsidR="001D2A22" w:rsidRPr="001D2A22" w:rsidRDefault="001D2A22" w:rsidP="00E82FD0">
      <w:pPr>
        <w:spacing w:after="0" w:line="240" w:lineRule="auto"/>
        <w:rPr>
          <w:rFonts w:ascii="Calibri" w:eastAsia="Times New Roman" w:hAnsi="Calibri" w:cs="Times New Roman"/>
          <w:sz w:val="24"/>
          <w:szCs w:val="24"/>
        </w:rPr>
      </w:pPr>
    </w:p>
    <w:p w:rsidR="00E82FD0" w:rsidRPr="001D2A22" w:rsidRDefault="00E82FD0" w:rsidP="00E82FD0">
      <w:pPr>
        <w:spacing w:before="200" w:after="0" w:line="240" w:lineRule="auto"/>
        <w:outlineLvl w:val="2"/>
        <w:rPr>
          <w:rFonts w:ascii="Calibri" w:eastAsia="Times New Roman" w:hAnsi="Calibri" w:cs="Times New Roman"/>
          <w:b/>
          <w:bCs/>
          <w:sz w:val="24"/>
          <w:szCs w:val="27"/>
        </w:rPr>
      </w:pPr>
      <w:r w:rsidRPr="001D2A22">
        <w:rPr>
          <w:rFonts w:ascii="Calibri" w:eastAsia="Times New Roman" w:hAnsi="Calibri" w:cs="Arial"/>
          <w:b/>
          <w:bCs/>
          <w:color w:val="4F81BD"/>
          <w:u w:val="single"/>
        </w:rPr>
        <w:lastRenderedPageBreak/>
        <w:t xml:space="preserve">LAUSD Attendance </w:t>
      </w:r>
    </w:p>
    <w:p w:rsidR="00E82FD0" w:rsidRPr="001D2A22" w:rsidRDefault="00E82FD0" w:rsidP="00E82FD0">
      <w:pPr>
        <w:spacing w:after="0" w:line="240" w:lineRule="auto"/>
        <w:rPr>
          <w:rFonts w:ascii="Calibri" w:eastAsia="Times New Roman" w:hAnsi="Calibri" w:cs="Times New Roman"/>
          <w:sz w:val="24"/>
          <w:szCs w:val="24"/>
        </w:rPr>
      </w:pPr>
      <w:r w:rsidRPr="001D2A22">
        <w:rPr>
          <w:rFonts w:ascii="Calibri" w:eastAsia="Times New Roman" w:hAnsi="Calibri" w:cs="Arial"/>
          <w:color w:val="000000"/>
        </w:rPr>
        <w:t xml:space="preserve">School attendance is vital to student‘s achievement. Students who develop patterns of good attendance are much more likely to be successful both academically and socially. </w:t>
      </w:r>
    </w:p>
    <w:p w:rsidR="00E82FD0" w:rsidRPr="001D2A22" w:rsidRDefault="00E82FD0" w:rsidP="00E82FD0">
      <w:pPr>
        <w:numPr>
          <w:ilvl w:val="0"/>
          <w:numId w:val="3"/>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i/>
          <w:iCs/>
          <w:color w:val="000000"/>
        </w:rPr>
        <w:t xml:space="preserve">When students attend school, they get better grades, score better on standardized tests and are more likely to go to college. </w:t>
      </w:r>
    </w:p>
    <w:p w:rsidR="00E82FD0" w:rsidRPr="001D2A22" w:rsidRDefault="00E82FD0" w:rsidP="00E82FD0">
      <w:pPr>
        <w:numPr>
          <w:ilvl w:val="0"/>
          <w:numId w:val="3"/>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i/>
          <w:iCs/>
          <w:color w:val="000000"/>
        </w:rPr>
        <w:t xml:space="preserve">It is our responsibility to teach students the importance of attendance now so they are prepared for the future. Employers say good attendance demonstrates responsibility and is a key factor in the hiring and promotion of employees. </w:t>
      </w:r>
    </w:p>
    <w:p w:rsidR="00E82FD0" w:rsidRPr="001D2A22" w:rsidRDefault="00E82FD0" w:rsidP="00E82FD0">
      <w:pPr>
        <w:numPr>
          <w:ilvl w:val="0"/>
          <w:numId w:val="3"/>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i/>
          <w:iCs/>
          <w:color w:val="000000"/>
        </w:rPr>
        <w:t xml:space="preserve">It‘s the law. Parents and guardians are responsible for ensuring that their children go to school. When parents are at work, students should be safe at school. </w:t>
      </w:r>
    </w:p>
    <w:p w:rsidR="00E82FD0" w:rsidRPr="001D2A22" w:rsidRDefault="00E82FD0" w:rsidP="00E82FD0">
      <w:pPr>
        <w:numPr>
          <w:ilvl w:val="0"/>
          <w:numId w:val="3"/>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i/>
          <w:iCs/>
          <w:color w:val="000000"/>
        </w:rPr>
        <w:t xml:space="preserve">Plan family vacations for non-school days only. </w:t>
      </w:r>
    </w:p>
    <w:p w:rsidR="00E82FD0" w:rsidRPr="001D2A22" w:rsidRDefault="00E82FD0" w:rsidP="00E82FD0">
      <w:pPr>
        <w:numPr>
          <w:ilvl w:val="0"/>
          <w:numId w:val="3"/>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i/>
          <w:iCs/>
          <w:color w:val="000000"/>
        </w:rPr>
        <w:t xml:space="preserve">Schedule non-emergency medical and dental appointments after school hours. </w:t>
      </w:r>
    </w:p>
    <w:p w:rsidR="00E82FD0" w:rsidRPr="001D2A22" w:rsidRDefault="00E82FD0" w:rsidP="00E82FD0">
      <w:pPr>
        <w:numPr>
          <w:ilvl w:val="0"/>
          <w:numId w:val="3"/>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i/>
          <w:iCs/>
          <w:color w:val="000000"/>
        </w:rPr>
        <w:t xml:space="preserve">Make sure your child‘s school has your accurate daytime contact information, including cell phone number and/or e-mail address. </w:t>
      </w:r>
    </w:p>
    <w:p w:rsidR="00E82FD0" w:rsidRPr="001D2A22" w:rsidRDefault="00E82FD0" w:rsidP="00E82FD0">
      <w:pPr>
        <w:numPr>
          <w:ilvl w:val="0"/>
          <w:numId w:val="3"/>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i/>
          <w:iCs/>
          <w:color w:val="000000"/>
        </w:rPr>
        <w:t>Communicate often with your child‘s teachers. PowerSchool is available 24 hours a day, 7 days a week and allows access to each teacher’s e-mail address.</w:t>
      </w:r>
    </w:p>
    <w:p w:rsidR="00E82FD0" w:rsidRPr="001D2A22" w:rsidRDefault="00E82FD0" w:rsidP="00E82FD0">
      <w:pPr>
        <w:numPr>
          <w:ilvl w:val="0"/>
          <w:numId w:val="3"/>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i/>
          <w:iCs/>
          <w:color w:val="000000"/>
        </w:rPr>
        <w:t xml:space="preserve">Make your school aware of any problems that may be causing your child to miss school. </w:t>
      </w:r>
    </w:p>
    <w:p w:rsidR="00E82FD0" w:rsidRPr="001D2A22" w:rsidRDefault="00E82FD0" w:rsidP="00E82FD0">
      <w:pPr>
        <w:spacing w:after="0" w:line="240" w:lineRule="auto"/>
        <w:rPr>
          <w:rFonts w:ascii="Calibri" w:eastAsia="Times New Roman" w:hAnsi="Calibri" w:cs="Times New Roman"/>
          <w:sz w:val="24"/>
          <w:szCs w:val="24"/>
        </w:rPr>
      </w:pPr>
    </w:p>
    <w:p w:rsidR="00E82FD0" w:rsidRPr="001D2A22" w:rsidRDefault="00E82FD0" w:rsidP="00E82FD0">
      <w:pPr>
        <w:spacing w:after="0" w:line="240" w:lineRule="auto"/>
        <w:rPr>
          <w:rFonts w:ascii="Calibri" w:eastAsia="Times New Roman" w:hAnsi="Calibri" w:cs="Times New Roman"/>
          <w:sz w:val="24"/>
          <w:szCs w:val="24"/>
        </w:rPr>
      </w:pPr>
      <w:r w:rsidRPr="001D2A22">
        <w:rPr>
          <w:rFonts w:ascii="Calibri" w:eastAsia="Times New Roman" w:hAnsi="Calibri" w:cs="Arial"/>
          <w:color w:val="000000"/>
        </w:rPr>
        <w:t xml:space="preserve">Every student is expected to attend school on a daily basis, unless there is valid justification for his/her absence. (EC 48200) Do not allow your child to have parent permitted truancies. These truancies are best described as absences for reasons other than what the law allows. They may include the following: </w:t>
      </w:r>
    </w:p>
    <w:p w:rsidR="00E82FD0" w:rsidRPr="001D2A22" w:rsidRDefault="00E82FD0" w:rsidP="00E82FD0">
      <w:pPr>
        <w:numPr>
          <w:ilvl w:val="0"/>
          <w:numId w:val="4"/>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i/>
          <w:iCs/>
          <w:color w:val="000000"/>
        </w:rPr>
        <w:t xml:space="preserve">Personal business </w:t>
      </w:r>
    </w:p>
    <w:p w:rsidR="00E82FD0" w:rsidRPr="001D2A22" w:rsidRDefault="00E82FD0" w:rsidP="00E82FD0">
      <w:pPr>
        <w:numPr>
          <w:ilvl w:val="0"/>
          <w:numId w:val="4"/>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i/>
          <w:iCs/>
          <w:color w:val="000000"/>
        </w:rPr>
        <w:t xml:space="preserve">Car problems </w:t>
      </w:r>
    </w:p>
    <w:p w:rsidR="00E82FD0" w:rsidRPr="001D2A22" w:rsidRDefault="00E82FD0" w:rsidP="00E82FD0">
      <w:pPr>
        <w:numPr>
          <w:ilvl w:val="0"/>
          <w:numId w:val="4"/>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i/>
          <w:iCs/>
          <w:color w:val="000000"/>
        </w:rPr>
        <w:t xml:space="preserve">No clean clothes </w:t>
      </w:r>
    </w:p>
    <w:p w:rsidR="00E82FD0" w:rsidRPr="001D2A22" w:rsidRDefault="00E82FD0" w:rsidP="00E82FD0">
      <w:pPr>
        <w:numPr>
          <w:ilvl w:val="0"/>
          <w:numId w:val="4"/>
        </w:numPr>
        <w:spacing w:after="0" w:line="240" w:lineRule="auto"/>
        <w:textAlignment w:val="baseline"/>
        <w:rPr>
          <w:rFonts w:ascii="Calibri" w:eastAsia="Times New Roman" w:hAnsi="Calibri" w:cs="Arial"/>
          <w:i/>
          <w:iCs/>
          <w:color w:val="000000"/>
        </w:rPr>
      </w:pPr>
      <w:r w:rsidRPr="001D2A22">
        <w:rPr>
          <w:rFonts w:ascii="Calibri" w:eastAsia="Times New Roman" w:hAnsi="Calibri" w:cs="Arial"/>
          <w:i/>
          <w:iCs/>
          <w:color w:val="000000"/>
        </w:rPr>
        <w:t xml:space="preserve">Rain </w:t>
      </w:r>
    </w:p>
    <w:p w:rsidR="00917D44" w:rsidRPr="001D2A22" w:rsidRDefault="00E82FD0" w:rsidP="00E82FD0">
      <w:pPr>
        <w:numPr>
          <w:ilvl w:val="0"/>
          <w:numId w:val="4"/>
        </w:numPr>
        <w:spacing w:after="120" w:line="240" w:lineRule="auto"/>
        <w:textAlignment w:val="baseline"/>
        <w:rPr>
          <w:rFonts w:ascii="Calibri" w:eastAsia="Times New Roman" w:hAnsi="Calibri" w:cs="Arial"/>
          <w:b/>
          <w:bCs/>
          <w:i/>
          <w:iCs/>
          <w:color w:val="000000"/>
        </w:rPr>
      </w:pPr>
      <w:r w:rsidRPr="001D2A22">
        <w:rPr>
          <w:rFonts w:ascii="Calibri" w:eastAsia="Times New Roman" w:hAnsi="Calibri" w:cs="Arial"/>
          <w:i/>
          <w:iCs/>
          <w:color w:val="000000"/>
        </w:rPr>
        <w:t xml:space="preserve">Walk outs/demonstrations </w:t>
      </w:r>
    </w:p>
    <w:p w:rsidR="00BD7AC9" w:rsidRPr="001D2A22" w:rsidRDefault="00BD7AC9" w:rsidP="00BD7AC9">
      <w:pPr>
        <w:spacing w:after="120" w:line="240" w:lineRule="auto"/>
        <w:textAlignment w:val="baseline"/>
        <w:rPr>
          <w:rFonts w:ascii="Calibri" w:eastAsia="Times New Roman" w:hAnsi="Calibri" w:cs="Arial"/>
          <w:i/>
          <w:iCs/>
          <w:color w:val="000000"/>
        </w:rPr>
      </w:pPr>
    </w:p>
    <w:p w:rsidR="00BD7AC9" w:rsidRPr="001D2A22" w:rsidRDefault="00BD7AC9" w:rsidP="00BD7AC9">
      <w:pPr>
        <w:spacing w:after="120" w:line="240" w:lineRule="auto"/>
        <w:textAlignment w:val="baseline"/>
        <w:rPr>
          <w:rFonts w:ascii="Calibri" w:eastAsia="Times New Roman" w:hAnsi="Calibri" w:cs="Arial"/>
          <w:i/>
          <w:iCs/>
          <w:color w:val="000000"/>
        </w:rPr>
      </w:pPr>
    </w:p>
    <w:p w:rsidR="00BD7AC9" w:rsidRPr="001D2A22" w:rsidRDefault="00BD7AC9" w:rsidP="00BD7AC9">
      <w:pPr>
        <w:spacing w:after="120" w:line="240" w:lineRule="auto"/>
        <w:textAlignment w:val="baseline"/>
        <w:rPr>
          <w:rFonts w:ascii="Calibri" w:eastAsia="Times New Roman" w:hAnsi="Calibri" w:cs="Arial"/>
          <w:i/>
          <w:iCs/>
          <w:color w:val="000000"/>
        </w:rPr>
      </w:pPr>
    </w:p>
    <w:p w:rsidR="00BD7AC9" w:rsidRDefault="00BD7AC9" w:rsidP="00BD7AC9">
      <w:pPr>
        <w:spacing w:after="120" w:line="240" w:lineRule="auto"/>
        <w:textAlignment w:val="baseline"/>
        <w:rPr>
          <w:rFonts w:ascii="Calibri" w:eastAsia="Times New Roman" w:hAnsi="Calibri" w:cs="Arial"/>
          <w:i/>
          <w:iCs/>
          <w:color w:val="000000"/>
        </w:rPr>
      </w:pPr>
    </w:p>
    <w:p w:rsidR="001D2A22" w:rsidRDefault="001D2A22" w:rsidP="00BD7AC9">
      <w:pPr>
        <w:spacing w:after="120" w:line="240" w:lineRule="auto"/>
        <w:textAlignment w:val="baseline"/>
        <w:rPr>
          <w:rFonts w:ascii="Calibri" w:eastAsia="Times New Roman" w:hAnsi="Calibri" w:cs="Arial"/>
          <w:i/>
          <w:iCs/>
          <w:color w:val="000000"/>
        </w:rPr>
      </w:pPr>
    </w:p>
    <w:p w:rsidR="001D2A22" w:rsidRDefault="001D2A22" w:rsidP="00BD7AC9">
      <w:pPr>
        <w:spacing w:after="120" w:line="240" w:lineRule="auto"/>
        <w:textAlignment w:val="baseline"/>
        <w:rPr>
          <w:rFonts w:ascii="Calibri" w:eastAsia="Times New Roman" w:hAnsi="Calibri" w:cs="Arial"/>
          <w:i/>
          <w:iCs/>
          <w:color w:val="000000"/>
        </w:rPr>
      </w:pPr>
    </w:p>
    <w:p w:rsidR="001D2A22" w:rsidRDefault="001D2A22" w:rsidP="00BD7AC9">
      <w:pPr>
        <w:spacing w:after="120" w:line="240" w:lineRule="auto"/>
        <w:textAlignment w:val="baseline"/>
        <w:rPr>
          <w:rFonts w:ascii="Calibri" w:eastAsia="Times New Roman" w:hAnsi="Calibri" w:cs="Arial"/>
          <w:i/>
          <w:iCs/>
          <w:color w:val="000000"/>
        </w:rPr>
      </w:pPr>
    </w:p>
    <w:p w:rsidR="001D2A22" w:rsidRDefault="001D2A22" w:rsidP="00BD7AC9">
      <w:pPr>
        <w:spacing w:after="120" w:line="240" w:lineRule="auto"/>
        <w:textAlignment w:val="baseline"/>
        <w:rPr>
          <w:rFonts w:ascii="Calibri" w:eastAsia="Times New Roman" w:hAnsi="Calibri" w:cs="Arial"/>
          <w:i/>
          <w:iCs/>
          <w:color w:val="000000"/>
        </w:rPr>
      </w:pPr>
    </w:p>
    <w:p w:rsidR="001D2A22" w:rsidRDefault="001D2A22" w:rsidP="00BD7AC9">
      <w:pPr>
        <w:spacing w:after="120" w:line="240" w:lineRule="auto"/>
        <w:textAlignment w:val="baseline"/>
        <w:rPr>
          <w:rFonts w:ascii="Calibri" w:eastAsia="Times New Roman" w:hAnsi="Calibri" w:cs="Arial"/>
          <w:i/>
          <w:iCs/>
          <w:color w:val="000000"/>
        </w:rPr>
      </w:pPr>
    </w:p>
    <w:p w:rsidR="001D2A22" w:rsidRDefault="001D2A22" w:rsidP="00BD7AC9">
      <w:pPr>
        <w:spacing w:after="120" w:line="240" w:lineRule="auto"/>
        <w:textAlignment w:val="baseline"/>
        <w:rPr>
          <w:rFonts w:ascii="Calibri" w:eastAsia="Times New Roman" w:hAnsi="Calibri" w:cs="Arial"/>
          <w:i/>
          <w:iCs/>
          <w:color w:val="000000"/>
        </w:rPr>
      </w:pPr>
    </w:p>
    <w:p w:rsidR="001D2A22" w:rsidRDefault="001D2A22" w:rsidP="00BD7AC9">
      <w:pPr>
        <w:spacing w:after="120" w:line="240" w:lineRule="auto"/>
        <w:textAlignment w:val="baseline"/>
        <w:rPr>
          <w:rFonts w:ascii="Calibri" w:eastAsia="Times New Roman" w:hAnsi="Calibri" w:cs="Arial"/>
          <w:i/>
          <w:iCs/>
          <w:color w:val="000000"/>
        </w:rPr>
      </w:pPr>
    </w:p>
    <w:p w:rsidR="001D2A22" w:rsidRDefault="001D2A22" w:rsidP="00BD7AC9">
      <w:pPr>
        <w:spacing w:after="120" w:line="240" w:lineRule="auto"/>
        <w:textAlignment w:val="baseline"/>
        <w:rPr>
          <w:rFonts w:ascii="Calibri" w:eastAsia="Times New Roman" w:hAnsi="Calibri" w:cs="Arial"/>
          <w:i/>
          <w:iCs/>
          <w:color w:val="000000"/>
        </w:rPr>
      </w:pPr>
    </w:p>
    <w:p w:rsidR="001D2A22" w:rsidRPr="001D2A22" w:rsidRDefault="001D2A22" w:rsidP="00BD7AC9">
      <w:pPr>
        <w:spacing w:after="120" w:line="240" w:lineRule="auto"/>
        <w:textAlignment w:val="baseline"/>
        <w:rPr>
          <w:rFonts w:ascii="Calibri" w:eastAsia="Times New Roman" w:hAnsi="Calibri" w:cs="Arial"/>
          <w:i/>
          <w:iCs/>
          <w:color w:val="000000"/>
        </w:rPr>
      </w:pPr>
    </w:p>
    <w:p w:rsidR="00BD7AC9" w:rsidRPr="001D2A22" w:rsidRDefault="00BD7AC9" w:rsidP="00BD7AC9">
      <w:pPr>
        <w:spacing w:after="120" w:line="240" w:lineRule="auto"/>
        <w:textAlignment w:val="baseline"/>
        <w:rPr>
          <w:rFonts w:ascii="Calibri" w:eastAsia="Times New Roman" w:hAnsi="Calibri" w:cs="Arial"/>
          <w:i/>
          <w:iCs/>
          <w:color w:val="000000"/>
        </w:rPr>
      </w:pPr>
    </w:p>
    <w:p w:rsidR="00BD7AC9" w:rsidRPr="001D2A22" w:rsidRDefault="00BD7AC9" w:rsidP="00BD7AC9">
      <w:pPr>
        <w:spacing w:after="120" w:line="240" w:lineRule="auto"/>
        <w:textAlignment w:val="baseline"/>
        <w:rPr>
          <w:rFonts w:ascii="Calibri" w:eastAsia="Times New Roman" w:hAnsi="Calibri" w:cs="Arial"/>
          <w:i/>
          <w:iCs/>
          <w:color w:val="000000"/>
        </w:rPr>
      </w:pPr>
    </w:p>
    <w:p w:rsidR="00BD7AC9" w:rsidRPr="001D2A22" w:rsidRDefault="00BD7AC9" w:rsidP="00BD7AC9">
      <w:pPr>
        <w:spacing w:after="120" w:line="240" w:lineRule="auto"/>
        <w:textAlignment w:val="baseline"/>
        <w:rPr>
          <w:rFonts w:ascii="Calibri" w:eastAsia="Times New Roman" w:hAnsi="Calibri" w:cs="Arial"/>
          <w:i/>
          <w:iCs/>
          <w:color w:val="000000"/>
        </w:rPr>
      </w:pPr>
    </w:p>
    <w:p w:rsidR="001D2A22" w:rsidRPr="001D2A22" w:rsidRDefault="001D2A22" w:rsidP="00BD7AC9">
      <w:pPr>
        <w:spacing w:after="120" w:line="240" w:lineRule="auto"/>
        <w:textAlignment w:val="baseline"/>
        <w:rPr>
          <w:rFonts w:ascii="Calibri" w:eastAsia="Times New Roman" w:hAnsi="Calibri" w:cs="Arial"/>
          <w:b/>
          <w:iCs/>
          <w:color w:val="000000"/>
          <w:lang w:val="es-ES"/>
        </w:rPr>
      </w:pPr>
      <w:proofErr w:type="spellStart"/>
      <w:r>
        <w:rPr>
          <w:rFonts w:ascii="Calibri" w:eastAsia="Times New Roman" w:hAnsi="Calibri" w:cs="Arial"/>
          <w:b/>
          <w:iCs/>
          <w:color w:val="000000"/>
          <w:lang w:val="es-ES"/>
        </w:rPr>
        <w:t>Politica</w:t>
      </w:r>
      <w:proofErr w:type="spellEnd"/>
      <w:r>
        <w:rPr>
          <w:rFonts w:ascii="Calibri" w:eastAsia="Times New Roman" w:hAnsi="Calibri" w:cs="Arial"/>
          <w:b/>
          <w:iCs/>
          <w:color w:val="000000"/>
          <w:lang w:val="es-ES"/>
        </w:rPr>
        <w:t xml:space="preserve"> y procedimientos</w:t>
      </w:r>
      <w:r w:rsidRPr="001D2A22">
        <w:rPr>
          <w:rFonts w:ascii="Calibri" w:eastAsia="Times New Roman" w:hAnsi="Calibri" w:cs="Arial"/>
          <w:b/>
          <w:iCs/>
          <w:color w:val="000000"/>
          <w:lang w:val="es-ES"/>
        </w:rPr>
        <w:t xml:space="preserve"> de Asistencia:</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xml:space="preserve">Nosotros, en </w:t>
      </w:r>
      <w:proofErr w:type="spellStart"/>
      <w:r w:rsidRPr="001D2A22">
        <w:rPr>
          <w:rFonts w:ascii="Calibri" w:eastAsia="Times New Roman" w:hAnsi="Calibri" w:cs="Arial"/>
          <w:i/>
          <w:iCs/>
          <w:color w:val="000000"/>
          <w:lang w:val="es-ES"/>
        </w:rPr>
        <w:t>Public</w:t>
      </w:r>
      <w:proofErr w:type="spellEnd"/>
      <w:r w:rsidRPr="001D2A22">
        <w:rPr>
          <w:rFonts w:ascii="Calibri" w:eastAsia="Times New Roman" w:hAnsi="Calibri" w:cs="Arial"/>
          <w:i/>
          <w:iCs/>
          <w:color w:val="000000"/>
          <w:lang w:val="es-ES"/>
        </w:rPr>
        <w:t xml:space="preserve"> </w:t>
      </w:r>
      <w:proofErr w:type="spellStart"/>
      <w:r w:rsidRPr="001D2A22">
        <w:rPr>
          <w:rFonts w:ascii="Calibri" w:eastAsia="Times New Roman" w:hAnsi="Calibri" w:cs="Arial"/>
          <w:i/>
          <w:iCs/>
          <w:color w:val="000000"/>
          <w:lang w:val="es-ES"/>
        </w:rPr>
        <w:t>Policy</w:t>
      </w:r>
      <w:proofErr w:type="spellEnd"/>
      <w:r w:rsidRPr="001D2A22">
        <w:rPr>
          <w:rFonts w:ascii="Calibri" w:eastAsia="Times New Roman" w:hAnsi="Calibri" w:cs="Arial"/>
          <w:i/>
          <w:iCs/>
          <w:color w:val="000000"/>
          <w:lang w:val="es-ES"/>
        </w:rPr>
        <w:t xml:space="preserve"> </w:t>
      </w:r>
      <w:proofErr w:type="spellStart"/>
      <w:r w:rsidRPr="001D2A22">
        <w:rPr>
          <w:rFonts w:ascii="Calibri" w:eastAsia="Times New Roman" w:hAnsi="Calibri" w:cs="Arial"/>
          <w:i/>
          <w:iCs/>
          <w:color w:val="000000"/>
          <w:lang w:val="es-ES"/>
        </w:rPr>
        <w:t>Charter</w:t>
      </w:r>
      <w:proofErr w:type="spellEnd"/>
      <w:r w:rsidRPr="001D2A22">
        <w:rPr>
          <w:rFonts w:ascii="Calibri" w:eastAsia="Times New Roman" w:hAnsi="Calibri" w:cs="Arial"/>
          <w:i/>
          <w:iCs/>
          <w:color w:val="000000"/>
          <w:lang w:val="es-ES"/>
        </w:rPr>
        <w:t xml:space="preserve"> </w:t>
      </w:r>
      <w:proofErr w:type="spellStart"/>
      <w:r w:rsidRPr="001D2A22">
        <w:rPr>
          <w:rFonts w:ascii="Calibri" w:eastAsia="Times New Roman" w:hAnsi="Calibri" w:cs="Arial"/>
          <w:i/>
          <w:iCs/>
          <w:color w:val="000000"/>
          <w:lang w:val="es-ES"/>
        </w:rPr>
        <w:t>School</w:t>
      </w:r>
      <w:proofErr w:type="spellEnd"/>
      <w:r w:rsidRPr="001D2A22">
        <w:rPr>
          <w:rFonts w:ascii="Calibri" w:eastAsia="Times New Roman" w:hAnsi="Calibri" w:cs="Arial"/>
          <w:i/>
          <w:iCs/>
          <w:color w:val="000000"/>
          <w:lang w:val="es-ES"/>
        </w:rPr>
        <w:t>, queremos asegurarnos de que su estudiante reciba la mejor educación posible. No podemos hacer eso si su estudiante no está en la escuela, a tiempo, todos los días. El éxito de su estudiante depende de que el estudiante esté en la clase. La asistencia escolar es obligatoria para todos los niños de seis a dieciocho años. Por favor ayúdenos a proporcionarle a su estudiante la educación sobresaliente que se merece. Monitorearemos de cerca la asis</w:t>
      </w:r>
      <w:bookmarkStart w:id="0" w:name="_GoBack"/>
      <w:bookmarkEnd w:id="0"/>
      <w:r w:rsidRPr="001D2A22">
        <w:rPr>
          <w:rFonts w:ascii="Calibri" w:eastAsia="Times New Roman" w:hAnsi="Calibri" w:cs="Arial"/>
          <w:i/>
          <w:iCs/>
          <w:color w:val="000000"/>
          <w:lang w:val="es-ES"/>
        </w:rPr>
        <w:t>tencia de cada estudiante e insistiremos en que cada estudiante asista a la escuela regularmente y a tiempo.</w:t>
      </w:r>
    </w:p>
    <w:p w:rsidR="00BD7AC9" w:rsidRPr="00BD7AC9" w:rsidRDefault="00BD7AC9" w:rsidP="00BD7AC9">
      <w:pPr>
        <w:spacing w:after="120" w:line="240" w:lineRule="auto"/>
        <w:textAlignment w:val="baseline"/>
        <w:rPr>
          <w:rFonts w:ascii="Calibri" w:eastAsia="Times New Roman" w:hAnsi="Calibri" w:cs="Arial"/>
          <w:i/>
          <w:iCs/>
          <w:color w:val="000000"/>
          <w:sz w:val="2"/>
          <w:lang w:val="es-ES"/>
        </w:rPr>
      </w:pP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La ley de absentismo del estado de California establece que las ausencias se justifican solo si el estudiante está enfermo o si hay una muerte en la familia inmediata (límite de 1 a 3 días). Todas las demás ausencias son injustificadas. Cualquier retraso de más de 30 minutos, excepto por razones médicas, también es injustificado. Si su estudiante tiene tres ausencias injustificadas y / o tardanzas, se le considerará ausente. Después de otras cuatro ausencias injustificadas o llegadas tarde, podría encontrarse ante un juez y pagar una multa.</w:t>
      </w:r>
    </w:p>
    <w:p w:rsidR="00BD7AC9" w:rsidRPr="00BD7AC9" w:rsidRDefault="00BD7AC9" w:rsidP="00BD7AC9">
      <w:pPr>
        <w:spacing w:after="120" w:line="240" w:lineRule="auto"/>
        <w:textAlignment w:val="baseline"/>
        <w:rPr>
          <w:rFonts w:ascii="Calibri" w:eastAsia="Times New Roman" w:hAnsi="Calibri" w:cs="Arial"/>
          <w:i/>
          <w:iCs/>
          <w:color w:val="000000"/>
          <w:sz w:val="2"/>
          <w:lang w:val="es-ES"/>
        </w:rPr>
      </w:pPr>
    </w:p>
    <w:p w:rsidR="00BD7AC9" w:rsidRPr="001D2A22" w:rsidRDefault="00BD7AC9" w:rsidP="00BD7AC9">
      <w:pPr>
        <w:spacing w:after="120" w:line="240" w:lineRule="auto"/>
        <w:textAlignment w:val="baseline"/>
        <w:rPr>
          <w:rFonts w:ascii="Calibri" w:eastAsia="Times New Roman" w:hAnsi="Calibri" w:cs="Arial"/>
          <w:b/>
          <w:i/>
          <w:iCs/>
          <w:color w:val="000000"/>
          <w:lang w:val="es-ES"/>
        </w:rPr>
      </w:pPr>
      <w:r w:rsidRPr="001D2A22">
        <w:rPr>
          <w:rFonts w:ascii="Calibri" w:eastAsia="Times New Roman" w:hAnsi="Calibri" w:cs="Arial"/>
          <w:b/>
          <w:i/>
          <w:iCs/>
          <w:color w:val="000000"/>
          <w:lang w:val="es-ES"/>
        </w:rPr>
        <w:t xml:space="preserve">La política de </w:t>
      </w:r>
      <w:proofErr w:type="spellStart"/>
      <w:r w:rsidRPr="001D2A22">
        <w:rPr>
          <w:rFonts w:ascii="Calibri" w:eastAsia="Times New Roman" w:hAnsi="Calibri" w:cs="Arial"/>
          <w:b/>
          <w:i/>
          <w:iCs/>
          <w:color w:val="000000"/>
          <w:lang w:val="es-ES"/>
        </w:rPr>
        <w:t>Public</w:t>
      </w:r>
      <w:proofErr w:type="spellEnd"/>
      <w:r w:rsidRPr="001D2A22">
        <w:rPr>
          <w:rFonts w:ascii="Calibri" w:eastAsia="Times New Roman" w:hAnsi="Calibri" w:cs="Arial"/>
          <w:b/>
          <w:i/>
          <w:iCs/>
          <w:color w:val="000000"/>
          <w:lang w:val="es-ES"/>
        </w:rPr>
        <w:t xml:space="preserve"> </w:t>
      </w:r>
      <w:proofErr w:type="spellStart"/>
      <w:r w:rsidRPr="001D2A22">
        <w:rPr>
          <w:rFonts w:ascii="Calibri" w:eastAsia="Times New Roman" w:hAnsi="Calibri" w:cs="Arial"/>
          <w:b/>
          <w:i/>
          <w:iCs/>
          <w:color w:val="000000"/>
          <w:lang w:val="es-ES"/>
        </w:rPr>
        <w:t>Policy</w:t>
      </w:r>
      <w:proofErr w:type="spellEnd"/>
      <w:r w:rsidRPr="001D2A22">
        <w:rPr>
          <w:rFonts w:ascii="Calibri" w:eastAsia="Times New Roman" w:hAnsi="Calibri" w:cs="Arial"/>
          <w:b/>
          <w:i/>
          <w:iCs/>
          <w:color w:val="000000"/>
          <w:lang w:val="es-ES"/>
        </w:rPr>
        <w:t xml:space="preserve"> </w:t>
      </w:r>
      <w:proofErr w:type="spellStart"/>
      <w:r w:rsidRPr="001D2A22">
        <w:rPr>
          <w:rFonts w:ascii="Calibri" w:eastAsia="Times New Roman" w:hAnsi="Calibri" w:cs="Arial"/>
          <w:b/>
          <w:i/>
          <w:iCs/>
          <w:color w:val="000000"/>
          <w:lang w:val="es-ES"/>
        </w:rPr>
        <w:t>Charter</w:t>
      </w:r>
      <w:proofErr w:type="spellEnd"/>
      <w:r w:rsidRPr="001D2A22">
        <w:rPr>
          <w:rFonts w:ascii="Calibri" w:eastAsia="Times New Roman" w:hAnsi="Calibri" w:cs="Arial"/>
          <w:b/>
          <w:i/>
          <w:iCs/>
          <w:color w:val="000000"/>
          <w:lang w:val="es-ES"/>
        </w:rPr>
        <w:t xml:space="preserve"> </w:t>
      </w:r>
      <w:proofErr w:type="spellStart"/>
      <w:r w:rsidRPr="001D2A22">
        <w:rPr>
          <w:rFonts w:ascii="Calibri" w:eastAsia="Times New Roman" w:hAnsi="Calibri" w:cs="Arial"/>
          <w:b/>
          <w:i/>
          <w:iCs/>
          <w:color w:val="000000"/>
          <w:lang w:val="es-ES"/>
        </w:rPr>
        <w:t>School</w:t>
      </w:r>
      <w:proofErr w:type="spellEnd"/>
      <w:r w:rsidRPr="001D2A22">
        <w:rPr>
          <w:rFonts w:ascii="Calibri" w:eastAsia="Times New Roman" w:hAnsi="Calibri" w:cs="Arial"/>
          <w:b/>
          <w:i/>
          <w:iCs/>
          <w:color w:val="000000"/>
          <w:lang w:val="es-ES"/>
        </w:rPr>
        <w:t xml:space="preserve"> es:</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Un padre / tutor debe llamar a la oficina de asistencia al (323) 205 - 7920 el día en que el estudiante esté ausente.</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El estudiante debe traer una nota explicando la ausencia a la oficina de asistencia del padre / tutor legal el día que regrese. Una ausencia justificada es, como se define en la ley del estado de California, si el niño está enfermo o si hay una muerte en la familia inmediata. Si su hijo está ausente por tres días o más, se requiere una nota del doctor.</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Se considerará que un estudiante llega tarde si él / ella no está en el asiento preparado para trabajar en la clase apropiada cuando suena la campana.</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En el caso de que un estudiante llegue tarde, el estudiante debe presentar una excusa escrita firmada por un padre / tutor.</w:t>
      </w:r>
    </w:p>
    <w:p w:rsidR="00BD7AC9" w:rsidRPr="001D2A22" w:rsidRDefault="00BD7AC9" w:rsidP="00BD7AC9">
      <w:pPr>
        <w:spacing w:after="120" w:line="240" w:lineRule="auto"/>
        <w:textAlignment w:val="baseline"/>
        <w:rPr>
          <w:rFonts w:ascii="Calibri" w:eastAsia="Times New Roman" w:hAnsi="Calibri" w:cs="Arial"/>
          <w:i/>
          <w:iCs/>
          <w:color w:val="000000"/>
          <w:sz w:val="2"/>
          <w:lang w:val="es-ES"/>
        </w:rPr>
      </w:pP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Muchos padres no saben que ir "fuera de la ciudad" con sus hijos durante la escuela es una ausencia injustificada, al igual que "emergencias familiares". En ambos casos, la planificación anticipada puede evitar ausencias injustificadas y un posible enjuiciamiento por parte de la Oficina del Fiscal del Distrito de Los Ángeles.</w:t>
      </w:r>
    </w:p>
    <w:p w:rsidR="00BD7AC9" w:rsidRPr="00BD7AC9" w:rsidRDefault="00BD7AC9" w:rsidP="00BD7AC9">
      <w:pPr>
        <w:spacing w:after="120" w:line="240" w:lineRule="auto"/>
        <w:textAlignment w:val="baseline"/>
        <w:rPr>
          <w:rFonts w:ascii="Calibri" w:eastAsia="Times New Roman" w:hAnsi="Calibri" w:cs="Arial"/>
          <w:i/>
          <w:iCs/>
          <w:color w:val="000000"/>
          <w:sz w:val="2"/>
          <w:lang w:val="es-ES"/>
        </w:rPr>
      </w:pP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Esperamos que durante el verano haya planeado y organizado de manera que la escuela sea la prioridad número uno en su familia. Haga arreglos para compartir el viaje, planee viajes para días festivos y vacaciones alrededor de las vacaciones escolares, y tenga a una persona de respaldo disponible para llevar a su hijo a la escuela si está enfermo o no puede hacerlo de otra manera.</w:t>
      </w:r>
    </w:p>
    <w:p w:rsidR="00BD7AC9" w:rsidRPr="001D2A22" w:rsidRDefault="00BD7AC9" w:rsidP="00BD7AC9">
      <w:pPr>
        <w:spacing w:after="120" w:line="240" w:lineRule="auto"/>
        <w:textAlignment w:val="baseline"/>
        <w:rPr>
          <w:rFonts w:ascii="Calibri" w:eastAsia="Times New Roman" w:hAnsi="Calibri" w:cs="Arial"/>
          <w:i/>
          <w:iCs/>
          <w:color w:val="000000"/>
          <w:sz w:val="2"/>
          <w:lang w:val="es-ES"/>
        </w:rPr>
      </w:pPr>
    </w:p>
    <w:p w:rsidR="00BD7AC9" w:rsidRPr="001D2A22" w:rsidRDefault="00BD7AC9" w:rsidP="00BD7AC9">
      <w:pPr>
        <w:spacing w:after="120" w:line="240" w:lineRule="auto"/>
        <w:textAlignment w:val="baseline"/>
        <w:rPr>
          <w:rFonts w:ascii="Calibri" w:eastAsia="Times New Roman" w:hAnsi="Calibri" w:cs="Arial"/>
          <w:b/>
          <w:i/>
          <w:iCs/>
          <w:color w:val="000000"/>
          <w:lang w:val="es-ES"/>
        </w:rPr>
      </w:pPr>
      <w:r w:rsidRPr="001D2A22">
        <w:rPr>
          <w:rFonts w:ascii="Calibri" w:eastAsia="Times New Roman" w:hAnsi="Calibri" w:cs="Arial"/>
          <w:b/>
          <w:i/>
          <w:iCs/>
          <w:color w:val="000000"/>
          <w:lang w:val="es-ES"/>
        </w:rPr>
        <w:t>Se pueden considerar estudios independientes para ausencias prolongadas bajo las siguientes condiciones:</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La solicitud debe ser presentada al menos dos semanas antes de la ausencia.</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Debe ser aprobado por la Administración.</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Los contratos individuales deben acordarse entre estudiantes y maestros al menos una semana antes de la ausencia.</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Todo el trabajo asignado debe ser entregado al regresar.</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En cualquier caso, los estudiantes son responsables de recuperar el trabajo perdido cuando están ausentes. No es responsabilidad del maestro asegurarse de que las tareas perdidas se entreguen. Cuando los estudiantes están aus</w:t>
      </w:r>
      <w:r w:rsidR="006815E8" w:rsidRPr="001D2A22">
        <w:rPr>
          <w:rFonts w:ascii="Calibri" w:eastAsia="Times New Roman" w:hAnsi="Calibri" w:cs="Arial"/>
          <w:i/>
          <w:iCs/>
          <w:color w:val="000000"/>
          <w:lang w:val="es-ES"/>
        </w:rPr>
        <w:t xml:space="preserve">entes, se espera que vean </w:t>
      </w:r>
      <w:proofErr w:type="spellStart"/>
      <w:r w:rsidR="006815E8" w:rsidRPr="001D2A22">
        <w:rPr>
          <w:rFonts w:ascii="Calibri" w:eastAsia="Times New Roman" w:hAnsi="Calibri" w:cs="Arial"/>
          <w:i/>
          <w:iCs/>
          <w:color w:val="000000"/>
          <w:lang w:val="es-ES"/>
        </w:rPr>
        <w:t>Power</w:t>
      </w:r>
      <w:r w:rsidRPr="001D2A22">
        <w:rPr>
          <w:rFonts w:ascii="Calibri" w:eastAsia="Times New Roman" w:hAnsi="Calibri" w:cs="Arial"/>
          <w:i/>
          <w:iCs/>
          <w:color w:val="000000"/>
          <w:lang w:val="es-ES"/>
        </w:rPr>
        <w:t>School</w:t>
      </w:r>
      <w:proofErr w:type="spellEnd"/>
      <w:r w:rsidRPr="001D2A22">
        <w:rPr>
          <w:rFonts w:ascii="Calibri" w:eastAsia="Times New Roman" w:hAnsi="Calibri" w:cs="Arial"/>
          <w:i/>
          <w:iCs/>
          <w:color w:val="000000"/>
          <w:lang w:val="es-ES"/>
        </w:rPr>
        <w:t xml:space="preserve"> y completen las tareas </w:t>
      </w:r>
      <w:r w:rsidRPr="001D2A22">
        <w:rPr>
          <w:rFonts w:ascii="Calibri" w:eastAsia="Times New Roman" w:hAnsi="Calibri" w:cs="Arial"/>
          <w:i/>
          <w:iCs/>
          <w:color w:val="000000"/>
          <w:lang w:val="es-ES"/>
        </w:rPr>
        <w:t>pérdidas</w:t>
      </w:r>
      <w:r w:rsidRPr="001D2A22">
        <w:rPr>
          <w:rFonts w:ascii="Calibri" w:eastAsia="Times New Roman" w:hAnsi="Calibri" w:cs="Arial"/>
          <w:i/>
          <w:iCs/>
          <w:color w:val="000000"/>
          <w:lang w:val="es-ES"/>
        </w:rPr>
        <w:t>. A los estudiantes ausentes se les dará un día para completar el trabajo perdido en la clase, si es necesario.</w:t>
      </w:r>
    </w:p>
    <w:p w:rsidR="00BD7AC9" w:rsidRPr="00BD7AC9" w:rsidRDefault="00BD7AC9" w:rsidP="00BD7AC9">
      <w:pPr>
        <w:spacing w:after="120" w:line="240" w:lineRule="auto"/>
        <w:textAlignment w:val="baseline"/>
        <w:rPr>
          <w:rFonts w:ascii="Calibri" w:eastAsia="Times New Roman" w:hAnsi="Calibri" w:cs="Arial"/>
          <w:i/>
          <w:iCs/>
          <w:color w:val="000000"/>
          <w:sz w:val="2"/>
          <w:lang w:val="es-ES"/>
        </w:rPr>
      </w:pP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xml:space="preserve">Con respecto a las políticas y prácticas de asistencia, </w:t>
      </w:r>
      <w:proofErr w:type="spellStart"/>
      <w:r w:rsidRPr="001D2A22">
        <w:rPr>
          <w:rFonts w:ascii="Calibri" w:eastAsia="Times New Roman" w:hAnsi="Calibri" w:cs="Arial"/>
          <w:i/>
          <w:iCs/>
          <w:color w:val="000000"/>
          <w:lang w:val="es-ES"/>
        </w:rPr>
        <w:t>Public</w:t>
      </w:r>
      <w:proofErr w:type="spellEnd"/>
      <w:r w:rsidRPr="001D2A22">
        <w:rPr>
          <w:rFonts w:ascii="Calibri" w:eastAsia="Times New Roman" w:hAnsi="Calibri" w:cs="Arial"/>
          <w:i/>
          <w:iCs/>
          <w:color w:val="000000"/>
          <w:lang w:val="es-ES"/>
        </w:rPr>
        <w:t xml:space="preserve"> </w:t>
      </w:r>
      <w:proofErr w:type="spellStart"/>
      <w:r w:rsidRPr="001D2A22">
        <w:rPr>
          <w:rFonts w:ascii="Calibri" w:eastAsia="Times New Roman" w:hAnsi="Calibri" w:cs="Arial"/>
          <w:i/>
          <w:iCs/>
          <w:color w:val="000000"/>
          <w:lang w:val="es-ES"/>
        </w:rPr>
        <w:t>Policy</w:t>
      </w:r>
      <w:proofErr w:type="spellEnd"/>
      <w:r w:rsidRPr="001D2A22">
        <w:rPr>
          <w:rFonts w:ascii="Calibri" w:eastAsia="Times New Roman" w:hAnsi="Calibri" w:cs="Arial"/>
          <w:i/>
          <w:iCs/>
          <w:color w:val="000000"/>
          <w:lang w:val="es-ES"/>
        </w:rPr>
        <w:t xml:space="preserve"> </w:t>
      </w:r>
      <w:proofErr w:type="spellStart"/>
      <w:r w:rsidRPr="001D2A22">
        <w:rPr>
          <w:rFonts w:ascii="Calibri" w:eastAsia="Times New Roman" w:hAnsi="Calibri" w:cs="Arial"/>
          <w:i/>
          <w:iCs/>
          <w:color w:val="000000"/>
          <w:lang w:val="es-ES"/>
        </w:rPr>
        <w:t>Charter</w:t>
      </w:r>
      <w:proofErr w:type="spellEnd"/>
      <w:r w:rsidRPr="001D2A22">
        <w:rPr>
          <w:rFonts w:ascii="Calibri" w:eastAsia="Times New Roman" w:hAnsi="Calibri" w:cs="Arial"/>
          <w:i/>
          <w:iCs/>
          <w:color w:val="000000"/>
          <w:lang w:val="es-ES"/>
        </w:rPr>
        <w:t xml:space="preserve"> </w:t>
      </w:r>
      <w:proofErr w:type="spellStart"/>
      <w:r w:rsidRPr="001D2A22">
        <w:rPr>
          <w:rFonts w:ascii="Calibri" w:eastAsia="Times New Roman" w:hAnsi="Calibri" w:cs="Arial"/>
          <w:i/>
          <w:iCs/>
          <w:color w:val="000000"/>
          <w:lang w:val="es-ES"/>
        </w:rPr>
        <w:t>School</w:t>
      </w:r>
      <w:proofErr w:type="spellEnd"/>
      <w:r w:rsidRPr="001D2A22">
        <w:rPr>
          <w:rFonts w:ascii="Calibri" w:eastAsia="Times New Roman" w:hAnsi="Calibri" w:cs="Arial"/>
          <w:i/>
          <w:iCs/>
          <w:color w:val="000000"/>
          <w:lang w:val="es-ES"/>
        </w:rPr>
        <w:t xml:space="preserve"> siempre cumplirá con los procedimientos de asistencia anuales que se describen en el Manual de Padres y Estudiantes más reciente de LAUSD, tal como se detalla a continuación.</w:t>
      </w:r>
    </w:p>
    <w:p w:rsidR="00BD7AC9" w:rsidRPr="001D2A22" w:rsidRDefault="001D2A22" w:rsidP="00BD7AC9">
      <w:pPr>
        <w:spacing w:after="120" w:line="240" w:lineRule="auto"/>
        <w:textAlignment w:val="baseline"/>
        <w:rPr>
          <w:rFonts w:ascii="Calibri" w:eastAsia="Times New Roman" w:hAnsi="Calibri" w:cs="Arial"/>
          <w:b/>
          <w:iCs/>
          <w:color w:val="1F4E79" w:themeColor="accent1" w:themeShade="80"/>
          <w:u w:val="single"/>
          <w:lang w:val="es-ES"/>
        </w:rPr>
      </w:pPr>
      <w:r w:rsidRPr="001D2A22">
        <w:rPr>
          <w:rFonts w:ascii="Calibri" w:eastAsia="Times New Roman" w:hAnsi="Calibri" w:cs="Arial"/>
          <w:b/>
          <w:iCs/>
          <w:color w:val="1F4E79" w:themeColor="accent1" w:themeShade="80"/>
          <w:u w:val="single"/>
          <w:lang w:val="es-ES"/>
        </w:rPr>
        <w:t xml:space="preserve">   </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La asistencia a la escuela es vital para el logro de los estudiantes. Los estudiantes que desarrollan patrones de buena asistencia son mucho más propensos a tener éxito tanto académicamente como socialmente.</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Cuando los estudiantes asisten a la escuela, obtienen mejores calificaciones, obtienen mejores calificaciones en los exámenes estandarizados y tienen más probabilidades de ir a la universidad.</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Es nuestra responsabilidad enseñar a los estudiantes la importancia de la asistencia ahora para que estén preparados para el futuro. Los empleadores dicen que la buena asistencia demuestra responsabilidad y es un factor clave en la contratación y promoción de los empleados.</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w:t>
      </w:r>
      <w:r w:rsidRPr="001D2A22">
        <w:rPr>
          <w:rFonts w:ascii="Calibri" w:eastAsia="Times New Roman" w:hAnsi="Calibri" w:cs="Arial"/>
          <w:i/>
          <w:iCs/>
          <w:color w:val="000000"/>
          <w:lang w:val="es-ES"/>
        </w:rPr>
        <w:t>Es la ley. Los padres y tutores son responsables de garantizar que sus hijos vayan a la escuela. Cuando los padres están en el trabajo, los estudiantes deben estar seguros en la escuela.</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Planee vacaciones familiares solo para días no escolares.</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Programar citas médicas y dentales que no sean de emergencia después del horario escolar.</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Asegúrese de que la escuela de su hijo tenga su información de contacto precisa durante el día, incluido el número de teléfono celular y / o la dirección de correo electrónico.</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xml:space="preserve">• Comunícate a menudo con los maestros de tus hijos. </w:t>
      </w:r>
      <w:proofErr w:type="spellStart"/>
      <w:r w:rsidRPr="001D2A22">
        <w:rPr>
          <w:rFonts w:ascii="Calibri" w:eastAsia="Times New Roman" w:hAnsi="Calibri" w:cs="Arial"/>
          <w:i/>
          <w:iCs/>
          <w:color w:val="000000"/>
          <w:lang w:val="es-ES"/>
        </w:rPr>
        <w:t>PowerSchool</w:t>
      </w:r>
      <w:proofErr w:type="spellEnd"/>
      <w:r w:rsidRPr="001D2A22">
        <w:rPr>
          <w:rFonts w:ascii="Calibri" w:eastAsia="Times New Roman" w:hAnsi="Calibri" w:cs="Arial"/>
          <w:i/>
          <w:iCs/>
          <w:color w:val="000000"/>
          <w:lang w:val="es-ES"/>
        </w:rPr>
        <w:t xml:space="preserve"> está disponible las 24 horas del día, los 7 días de la semana y permite el acceso a la dirección de correo electrónico de cada maestro.</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xml:space="preserve">• Haga que su escuela esté al tanto de cualquier problema que pueda estar causando </w:t>
      </w:r>
      <w:r w:rsidRPr="001D2A22">
        <w:rPr>
          <w:rFonts w:ascii="Calibri" w:eastAsia="Times New Roman" w:hAnsi="Calibri" w:cs="Arial"/>
          <w:i/>
          <w:iCs/>
          <w:color w:val="000000"/>
          <w:lang w:val="es-ES"/>
        </w:rPr>
        <w:t>que su hijo falte a la escuela.</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Se espera que cada estudiante asista a la escuela diariamente, a menos que exista una justificación válida para su ausencia. (EC 48200) No permita que su hijo tenga ausencias sin permiso de los padres. Estas faltas se describen mejor como ausencias por razones distintas a las que permite la ley. Pueden incluir lo siguiente:</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w:t>
      </w:r>
      <w:r w:rsidRPr="001D2A22">
        <w:rPr>
          <w:rFonts w:ascii="Calibri" w:eastAsia="Times New Roman" w:hAnsi="Calibri" w:cs="Arial"/>
          <w:i/>
          <w:iCs/>
          <w:color w:val="000000"/>
          <w:lang w:val="es-ES"/>
        </w:rPr>
        <w:t>Negocios personales</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xml:space="preserve">• </w:t>
      </w:r>
      <w:r w:rsidRPr="001D2A22">
        <w:rPr>
          <w:rFonts w:ascii="Calibri" w:eastAsia="Times New Roman" w:hAnsi="Calibri" w:cs="Arial"/>
          <w:i/>
          <w:iCs/>
          <w:color w:val="000000"/>
          <w:lang w:val="es-ES"/>
        </w:rPr>
        <w:t>Problemas</w:t>
      </w:r>
      <w:r w:rsidRPr="001D2A22">
        <w:rPr>
          <w:rFonts w:ascii="Calibri" w:eastAsia="Times New Roman" w:hAnsi="Calibri" w:cs="Arial"/>
          <w:i/>
          <w:iCs/>
          <w:color w:val="000000"/>
          <w:lang w:val="es-ES"/>
        </w:rPr>
        <w:t xml:space="preserve"> con el carro</w:t>
      </w:r>
    </w:p>
    <w:p w:rsidR="00BD7AC9" w:rsidRPr="001D2A22" w:rsidRDefault="00BD7AC9" w:rsidP="00BD7AC9">
      <w:pPr>
        <w:spacing w:after="120" w:line="240" w:lineRule="auto"/>
        <w:textAlignment w:val="baseline"/>
        <w:rPr>
          <w:rFonts w:ascii="Calibri" w:eastAsia="Times New Roman" w:hAnsi="Calibri" w:cs="Arial"/>
          <w:i/>
          <w:iCs/>
          <w:color w:val="000000"/>
          <w:lang w:val="es-ES"/>
        </w:rPr>
      </w:pPr>
      <w:r w:rsidRPr="001D2A22">
        <w:rPr>
          <w:rFonts w:ascii="Calibri" w:eastAsia="Times New Roman" w:hAnsi="Calibri" w:cs="Arial"/>
          <w:i/>
          <w:iCs/>
          <w:color w:val="000000"/>
          <w:lang w:val="es-ES"/>
        </w:rPr>
        <w:t>• No hay ropa limpia</w:t>
      </w:r>
    </w:p>
    <w:p w:rsidR="00BD7AC9" w:rsidRPr="001D2A22" w:rsidRDefault="00BD7AC9" w:rsidP="00BD7AC9">
      <w:pPr>
        <w:spacing w:after="120" w:line="240" w:lineRule="auto"/>
        <w:textAlignment w:val="baseline"/>
        <w:rPr>
          <w:rFonts w:ascii="Calibri" w:eastAsia="Times New Roman" w:hAnsi="Calibri" w:cs="Arial"/>
          <w:i/>
          <w:iCs/>
          <w:color w:val="000000"/>
        </w:rPr>
      </w:pPr>
      <w:r w:rsidRPr="001D2A22">
        <w:rPr>
          <w:rFonts w:ascii="Calibri" w:eastAsia="Times New Roman" w:hAnsi="Calibri" w:cs="Arial"/>
          <w:i/>
          <w:iCs/>
          <w:color w:val="000000"/>
        </w:rPr>
        <w:t xml:space="preserve">• </w:t>
      </w:r>
      <w:proofErr w:type="spellStart"/>
      <w:proofErr w:type="gramStart"/>
      <w:r w:rsidRPr="001D2A22">
        <w:rPr>
          <w:rFonts w:ascii="Calibri" w:eastAsia="Times New Roman" w:hAnsi="Calibri" w:cs="Arial"/>
          <w:i/>
          <w:iCs/>
          <w:color w:val="000000"/>
        </w:rPr>
        <w:t>lluvia</w:t>
      </w:r>
      <w:proofErr w:type="spellEnd"/>
      <w:proofErr w:type="gramEnd"/>
    </w:p>
    <w:p w:rsidR="00BD7AC9" w:rsidRPr="001D2A22" w:rsidRDefault="00BD7AC9" w:rsidP="00BD7AC9">
      <w:pPr>
        <w:spacing w:after="120" w:line="240" w:lineRule="auto"/>
        <w:textAlignment w:val="baseline"/>
        <w:rPr>
          <w:rFonts w:ascii="Calibri" w:eastAsia="Times New Roman" w:hAnsi="Calibri" w:cs="Arial"/>
          <w:i/>
          <w:iCs/>
          <w:color w:val="000000"/>
        </w:rPr>
      </w:pPr>
      <w:r w:rsidRPr="001D2A22">
        <w:rPr>
          <w:rFonts w:ascii="Calibri" w:eastAsia="Times New Roman" w:hAnsi="Calibri" w:cs="Arial"/>
          <w:i/>
          <w:iCs/>
          <w:color w:val="000000"/>
        </w:rPr>
        <w:t xml:space="preserve">• Paseos / </w:t>
      </w:r>
      <w:proofErr w:type="spellStart"/>
      <w:r w:rsidRPr="001D2A22">
        <w:rPr>
          <w:rFonts w:ascii="Calibri" w:eastAsia="Times New Roman" w:hAnsi="Calibri" w:cs="Arial"/>
          <w:i/>
          <w:iCs/>
          <w:color w:val="000000"/>
        </w:rPr>
        <w:t>demostraciones</w:t>
      </w:r>
      <w:proofErr w:type="spellEnd"/>
    </w:p>
    <w:sectPr w:rsidR="00BD7AC9" w:rsidRPr="001D2A22" w:rsidSect="00E82FD0">
      <w:headerReference w:type="default" r:id="rId7"/>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D2E" w:rsidRDefault="00013D2E" w:rsidP="00E82FD0">
      <w:pPr>
        <w:spacing w:after="0" w:line="240" w:lineRule="auto"/>
      </w:pPr>
      <w:r>
        <w:separator/>
      </w:r>
    </w:p>
  </w:endnote>
  <w:endnote w:type="continuationSeparator" w:id="0">
    <w:p w:rsidR="00013D2E" w:rsidRDefault="00013D2E" w:rsidP="00E8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D2E" w:rsidRDefault="00013D2E" w:rsidP="00E82FD0">
      <w:pPr>
        <w:spacing w:after="0" w:line="240" w:lineRule="auto"/>
      </w:pPr>
      <w:r>
        <w:separator/>
      </w:r>
    </w:p>
  </w:footnote>
  <w:footnote w:type="continuationSeparator" w:id="0">
    <w:p w:rsidR="00013D2E" w:rsidRDefault="00013D2E" w:rsidP="00E82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C9" w:rsidRPr="00BD7AC9" w:rsidRDefault="00E82FD0" w:rsidP="00BD7AC9">
    <w:pPr>
      <w:spacing w:after="120" w:line="240" w:lineRule="auto"/>
      <w:jc w:val="center"/>
      <w:textAlignment w:val="baseline"/>
      <w:rPr>
        <w:rFonts w:ascii="Calibri" w:eastAsia="Times New Roman" w:hAnsi="Calibri" w:cs="Arial"/>
        <w:b/>
        <w:i/>
        <w:iCs/>
        <w:color w:val="000000"/>
        <w:sz w:val="36"/>
        <w:lang w:val="es-ES"/>
      </w:rPr>
    </w:pPr>
    <w:r w:rsidRPr="00BD7AC9">
      <w:rPr>
        <w:b/>
        <w:noProof/>
        <w:sz w:val="32"/>
      </w:rPr>
      <w:drawing>
        <wp:anchor distT="0" distB="0" distL="114300" distR="114300" simplePos="0" relativeHeight="251658240" behindDoc="1" locked="0" layoutInCell="1" allowOverlap="1">
          <wp:simplePos x="0" y="0"/>
          <wp:positionH relativeFrom="column">
            <wp:posOffset>971550</wp:posOffset>
          </wp:positionH>
          <wp:positionV relativeFrom="paragraph">
            <wp:posOffset>-295275</wp:posOffset>
          </wp:positionV>
          <wp:extent cx="724394" cy="7243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CS LOGO.png"/>
                  <pic:cNvPicPr/>
                </pic:nvPicPr>
                <pic:blipFill>
                  <a:blip r:embed="rId1">
                    <a:extLst>
                      <a:ext uri="{28A0092B-C50C-407E-A947-70E740481C1C}">
                        <a14:useLocalDpi xmlns:a14="http://schemas.microsoft.com/office/drawing/2010/main" val="0"/>
                      </a:ext>
                    </a:extLst>
                  </a:blip>
                  <a:stretch>
                    <a:fillRect/>
                  </a:stretch>
                </pic:blipFill>
                <pic:spPr>
                  <a:xfrm>
                    <a:off x="0" y="0"/>
                    <a:ext cx="724394" cy="724394"/>
                  </a:xfrm>
                  <a:prstGeom prst="rect">
                    <a:avLst/>
                  </a:prstGeom>
                </pic:spPr>
              </pic:pic>
            </a:graphicData>
          </a:graphic>
        </wp:anchor>
      </w:drawing>
    </w:r>
    <w:proofErr w:type="spellStart"/>
    <w:r w:rsidR="00BD7AC9" w:rsidRPr="00BD7AC9">
      <w:rPr>
        <w:rFonts w:ascii="Calibri" w:eastAsia="Times New Roman" w:hAnsi="Calibri" w:cs="Arial"/>
        <w:b/>
        <w:i/>
        <w:iCs/>
        <w:color w:val="000000"/>
        <w:sz w:val="36"/>
        <w:lang w:val="es-ES"/>
      </w:rPr>
      <w:t>P</w:t>
    </w:r>
    <w:r w:rsidR="001D2A22">
      <w:rPr>
        <w:rFonts w:ascii="Calibri" w:eastAsia="Times New Roman" w:hAnsi="Calibri" w:cs="Arial"/>
        <w:b/>
        <w:i/>
        <w:iCs/>
        <w:color w:val="000000"/>
        <w:sz w:val="36"/>
        <w:lang w:val="es-ES"/>
      </w:rPr>
      <w:t>ublic</w:t>
    </w:r>
    <w:proofErr w:type="spellEnd"/>
    <w:r w:rsidR="001D2A22">
      <w:rPr>
        <w:rFonts w:ascii="Calibri" w:eastAsia="Times New Roman" w:hAnsi="Calibri" w:cs="Arial"/>
        <w:b/>
        <w:i/>
        <w:iCs/>
        <w:color w:val="000000"/>
        <w:sz w:val="36"/>
        <w:lang w:val="es-ES"/>
      </w:rPr>
      <w:t xml:space="preserve"> </w:t>
    </w:r>
    <w:proofErr w:type="spellStart"/>
    <w:r w:rsidR="001D2A22">
      <w:rPr>
        <w:rFonts w:ascii="Calibri" w:eastAsia="Times New Roman" w:hAnsi="Calibri" w:cs="Arial"/>
        <w:b/>
        <w:i/>
        <w:iCs/>
        <w:color w:val="000000"/>
        <w:sz w:val="36"/>
        <w:lang w:val="es-ES"/>
      </w:rPr>
      <w:t>Policy</w:t>
    </w:r>
    <w:proofErr w:type="spellEnd"/>
    <w:r w:rsidR="001D2A22">
      <w:rPr>
        <w:rFonts w:ascii="Calibri" w:eastAsia="Times New Roman" w:hAnsi="Calibri" w:cs="Arial"/>
        <w:b/>
        <w:i/>
        <w:iCs/>
        <w:color w:val="000000"/>
        <w:sz w:val="36"/>
        <w:lang w:val="es-ES"/>
      </w:rPr>
      <w:t xml:space="preserve"> </w:t>
    </w:r>
    <w:proofErr w:type="spellStart"/>
    <w:r w:rsidR="001D2A22">
      <w:rPr>
        <w:rFonts w:ascii="Calibri" w:eastAsia="Times New Roman" w:hAnsi="Calibri" w:cs="Arial"/>
        <w:b/>
        <w:i/>
        <w:iCs/>
        <w:color w:val="000000"/>
        <w:sz w:val="36"/>
        <w:lang w:val="es-ES"/>
      </w:rPr>
      <w:t>Charter</w:t>
    </w:r>
    <w:proofErr w:type="spellEnd"/>
    <w:r w:rsidR="001D2A22">
      <w:rPr>
        <w:rFonts w:ascii="Calibri" w:eastAsia="Times New Roman" w:hAnsi="Calibri" w:cs="Arial"/>
        <w:b/>
        <w:i/>
        <w:iCs/>
        <w:color w:val="000000"/>
        <w:sz w:val="36"/>
        <w:lang w:val="es-ES"/>
      </w:rPr>
      <w:t xml:space="preserve"> </w:t>
    </w:r>
    <w:proofErr w:type="spellStart"/>
    <w:r w:rsidR="001D2A22">
      <w:rPr>
        <w:rFonts w:ascii="Calibri" w:eastAsia="Times New Roman" w:hAnsi="Calibri" w:cs="Arial"/>
        <w:b/>
        <w:i/>
        <w:iCs/>
        <w:color w:val="000000"/>
        <w:sz w:val="36"/>
        <w:lang w:val="es-ES"/>
      </w:rPr>
      <w:t>School</w:t>
    </w:r>
    <w:proofErr w:type="spellEnd"/>
  </w:p>
  <w:p w:rsidR="00E82FD0" w:rsidRDefault="00E82FD0" w:rsidP="00E82FD0">
    <w:pPr>
      <w:pStyle w:val="Header"/>
      <w:tabs>
        <w:tab w:val="clear" w:pos="4680"/>
        <w:tab w:val="clear" w:pos="9360"/>
        <w:tab w:val="left" w:pos="15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F7F98"/>
    <w:multiLevelType w:val="multilevel"/>
    <w:tmpl w:val="61EC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A0C54"/>
    <w:multiLevelType w:val="multilevel"/>
    <w:tmpl w:val="6F28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D1947"/>
    <w:multiLevelType w:val="multilevel"/>
    <w:tmpl w:val="E856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624DB"/>
    <w:multiLevelType w:val="multilevel"/>
    <w:tmpl w:val="1930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D0"/>
    <w:rsid w:val="00013D2E"/>
    <w:rsid w:val="000818FE"/>
    <w:rsid w:val="001D2A22"/>
    <w:rsid w:val="00324E5C"/>
    <w:rsid w:val="004603D2"/>
    <w:rsid w:val="005207D0"/>
    <w:rsid w:val="00671549"/>
    <w:rsid w:val="006745CC"/>
    <w:rsid w:val="006815E8"/>
    <w:rsid w:val="007D3C90"/>
    <w:rsid w:val="00917D44"/>
    <w:rsid w:val="00A26404"/>
    <w:rsid w:val="00BD7AC9"/>
    <w:rsid w:val="00CF1AEC"/>
    <w:rsid w:val="00E8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20FB44-41AB-4264-89BD-2CAC4A67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FD0"/>
  </w:style>
  <w:style w:type="paragraph" w:styleId="Footer">
    <w:name w:val="footer"/>
    <w:basedOn w:val="Normal"/>
    <w:link w:val="FooterChar"/>
    <w:uiPriority w:val="99"/>
    <w:unhideWhenUsed/>
    <w:rsid w:val="00E82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FD0"/>
  </w:style>
  <w:style w:type="paragraph" w:styleId="BalloonText">
    <w:name w:val="Balloon Text"/>
    <w:basedOn w:val="Normal"/>
    <w:link w:val="BalloonTextChar"/>
    <w:uiPriority w:val="99"/>
    <w:semiHidden/>
    <w:unhideWhenUsed/>
    <w:rsid w:val="0046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7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1137</TotalTime>
  <Pages>4</Pages>
  <Words>1591</Words>
  <Characters>9071</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Attendance Policy</vt:lpstr>
      <vt:lpstr>        LAUSD Attendance </vt:lpstr>
    </vt:vector>
  </TitlesOfParts>
  <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Lopez</dc:creator>
  <cp:keywords/>
  <dc:description/>
  <cp:lastModifiedBy>Crystal Lopez</cp:lastModifiedBy>
  <cp:revision>4</cp:revision>
  <cp:lastPrinted>2017-01-04T16:38:00Z</cp:lastPrinted>
  <dcterms:created xsi:type="dcterms:W3CDTF">2016-05-24T19:15:00Z</dcterms:created>
  <dcterms:modified xsi:type="dcterms:W3CDTF">2019-02-04T21:41:00Z</dcterms:modified>
</cp:coreProperties>
</file>